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D" w:rsidRPr="001F392D" w:rsidRDefault="001F392D" w:rsidP="001F392D">
      <w:pPr>
        <w:ind w:left="13680"/>
        <w:rPr>
          <w:rFonts w:ascii="Times New Roman" w:hAnsi="Times New Roman" w:cs="Times New Roman"/>
          <w:sz w:val="28"/>
          <w:szCs w:val="28"/>
          <w:lang w:val="uk-UA"/>
        </w:rPr>
      </w:pPr>
      <w:r w:rsidRPr="001F392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1F392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F392D" w:rsidRDefault="00EF7B9E" w:rsidP="001F392D">
      <w:pPr>
        <w:ind w:left="136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392D" w:rsidRPr="001F392D">
        <w:rPr>
          <w:rFonts w:ascii="Times New Roman" w:hAnsi="Times New Roman" w:cs="Times New Roman"/>
          <w:sz w:val="28"/>
          <w:szCs w:val="28"/>
        </w:rPr>
        <w:t>рограми</w:t>
      </w:r>
    </w:p>
    <w:p w:rsidR="00D45F0A" w:rsidRDefault="00D45F0A" w:rsidP="001F392D">
      <w:pPr>
        <w:ind w:left="13680"/>
        <w:rPr>
          <w:rFonts w:ascii="Times New Roman" w:hAnsi="Times New Roman" w:cs="Times New Roman"/>
          <w:sz w:val="28"/>
          <w:szCs w:val="28"/>
          <w:lang w:val="uk-UA"/>
        </w:rPr>
      </w:pPr>
    </w:p>
    <w:p w:rsidR="00EF7B9E" w:rsidRPr="00D45F0A" w:rsidRDefault="00EF7B9E" w:rsidP="001F392D">
      <w:pPr>
        <w:ind w:left="13680"/>
        <w:rPr>
          <w:rFonts w:ascii="Times New Roman" w:hAnsi="Times New Roman" w:cs="Times New Roman"/>
          <w:sz w:val="28"/>
          <w:szCs w:val="28"/>
          <w:lang w:val="uk-UA"/>
        </w:rPr>
      </w:pPr>
    </w:p>
    <w:p w:rsidR="001F392D" w:rsidRPr="001F392D" w:rsidRDefault="001F392D" w:rsidP="00EC516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392D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ЗАХОДИ</w:t>
      </w:r>
    </w:p>
    <w:p w:rsidR="001F392D" w:rsidRPr="001F392D" w:rsidRDefault="00EF7B9E" w:rsidP="00EC51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рограми розвитку фізичної культури і спорту в </w:t>
      </w:r>
      <w:r w:rsidR="009E3E7C">
        <w:rPr>
          <w:rFonts w:ascii="Times New Roman" w:hAnsi="Times New Roman" w:cs="Times New Roman"/>
          <w:bCs/>
          <w:sz w:val="28"/>
          <w:szCs w:val="28"/>
          <w:lang w:val="uk-UA"/>
        </w:rPr>
        <w:t>Ужгородському районі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 на період </w:t>
      </w:r>
      <w:r w:rsidR="001B2F3E">
        <w:rPr>
          <w:rFonts w:ascii="Times New Roman" w:hAnsi="Times New Roman" w:cs="Times New Roman"/>
          <w:bCs/>
          <w:sz w:val="28"/>
          <w:szCs w:val="28"/>
          <w:lang w:val="uk-UA"/>
        </w:rPr>
        <w:t>2017-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>2020 рок</w:t>
      </w:r>
      <w:r w:rsidR="001B2F3E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</w:p>
    <w:tbl>
      <w:tblPr>
        <w:tblW w:w="16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680"/>
        <w:gridCol w:w="3840"/>
        <w:gridCol w:w="840"/>
        <w:gridCol w:w="3000"/>
        <w:gridCol w:w="960"/>
        <w:gridCol w:w="1920"/>
        <w:gridCol w:w="3240"/>
      </w:tblGrid>
      <w:tr w:rsidR="001F392D" w:rsidRPr="009D3B54" w:rsidTr="00A57292">
        <w:trPr>
          <w:trHeight w:val="1590"/>
        </w:trPr>
        <w:tc>
          <w:tcPr>
            <w:tcW w:w="600" w:type="dxa"/>
            <w:shd w:val="clear" w:color="auto" w:fill="auto"/>
          </w:tcPr>
          <w:p w:rsidR="00420FA1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№</w:t>
            </w:r>
          </w:p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з/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Назва напряму діяльності (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>пр</w:t>
            </w:r>
            <w:proofErr w:type="gramEnd"/>
            <w:r w:rsidRPr="009D3B54">
              <w:rPr>
                <w:rFonts w:ascii="Times New Roman" w:hAnsi="Times New Roman" w:cs="Times New Roman"/>
                <w:bCs/>
              </w:rPr>
              <w:t>іоритетні завдання)</w:t>
            </w:r>
          </w:p>
        </w:tc>
        <w:tc>
          <w:tcPr>
            <w:tcW w:w="3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Перелі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9D3B54">
              <w:rPr>
                <w:rFonts w:ascii="Times New Roman" w:hAnsi="Times New Roman" w:cs="Times New Roman"/>
                <w:bCs/>
              </w:rPr>
              <w:t xml:space="preserve"> заходів 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Pr="009D3B54">
              <w:rPr>
                <w:rFonts w:ascii="Times New Roman" w:hAnsi="Times New Roman" w:cs="Times New Roman"/>
                <w:bCs/>
              </w:rPr>
              <w:t>рограми</w:t>
            </w:r>
          </w:p>
        </w:tc>
        <w:tc>
          <w:tcPr>
            <w:tcW w:w="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Строк вико</w:t>
            </w:r>
            <w:r w:rsidR="00006DCE"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нання заходу</w:t>
            </w:r>
          </w:p>
        </w:tc>
        <w:tc>
          <w:tcPr>
            <w:tcW w:w="300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Виконавці</w:t>
            </w:r>
          </w:p>
        </w:tc>
        <w:tc>
          <w:tcPr>
            <w:tcW w:w="96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Джерела фінан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сування</w:t>
            </w:r>
          </w:p>
        </w:tc>
        <w:tc>
          <w:tcPr>
            <w:tcW w:w="192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Орієнтовні обсяги фінансування (вартість), тис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9D3B5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9D3B54">
              <w:rPr>
                <w:rFonts w:ascii="Times New Roman" w:hAnsi="Times New Roman" w:cs="Times New Roman"/>
                <w:bCs/>
              </w:rPr>
              <w:t>ривень, у тому числі:</w:t>
            </w:r>
          </w:p>
        </w:tc>
        <w:tc>
          <w:tcPr>
            <w:tcW w:w="32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Очікуваний результат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 xml:space="preserve">                    </w:t>
            </w:r>
            <w:r w:rsidRPr="009D3B5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D3B54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="001707C3" w:rsidRPr="009D3B54">
              <w:rPr>
                <w:rFonts w:ascii="Times New Roman" w:hAnsi="Times New Roman" w:cs="Times New Roman"/>
                <w:bCs/>
              </w:rPr>
              <w:t>у</w:t>
            </w:r>
            <w:r w:rsidRPr="009D3B54">
              <w:rPr>
                <w:rFonts w:ascii="Times New Roman" w:hAnsi="Times New Roman" w:cs="Times New Roman"/>
                <w:bCs/>
              </w:rPr>
              <w:t xml:space="preserve"> натуральних вимірниках)</w:t>
            </w:r>
          </w:p>
        </w:tc>
      </w:tr>
    </w:tbl>
    <w:p w:rsidR="00C65793" w:rsidRPr="00C65793" w:rsidRDefault="00C65793">
      <w:pPr>
        <w:rPr>
          <w:sz w:val="4"/>
          <w:szCs w:val="4"/>
        </w:rPr>
      </w:pPr>
    </w:p>
    <w:tbl>
      <w:tblPr>
        <w:tblW w:w="16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713"/>
        <w:gridCol w:w="3770"/>
        <w:gridCol w:w="10"/>
        <w:gridCol w:w="892"/>
        <w:gridCol w:w="14"/>
        <w:gridCol w:w="2982"/>
        <w:gridCol w:w="17"/>
        <w:gridCol w:w="953"/>
        <w:gridCol w:w="837"/>
        <w:gridCol w:w="17"/>
        <w:gridCol w:w="33"/>
        <w:gridCol w:w="17"/>
        <w:gridCol w:w="17"/>
        <w:gridCol w:w="17"/>
        <w:gridCol w:w="16"/>
        <w:gridCol w:w="118"/>
        <w:gridCol w:w="21"/>
        <w:gridCol w:w="849"/>
        <w:gridCol w:w="3227"/>
      </w:tblGrid>
      <w:tr w:rsidR="001F392D" w:rsidRPr="001F392D" w:rsidTr="008E3FAB">
        <w:trPr>
          <w:trHeight w:val="271"/>
          <w:tblHeader/>
        </w:trPr>
        <w:tc>
          <w:tcPr>
            <w:tcW w:w="602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70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07610" w:rsidRPr="001B2F3E" w:rsidTr="008E3FAB">
        <w:trPr>
          <w:trHeight w:val="228"/>
        </w:trPr>
        <w:tc>
          <w:tcPr>
            <w:tcW w:w="602" w:type="dxa"/>
            <w:vMerge w:val="restart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Фізичне ви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ховання і про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ведення фіз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культурно-оз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доровчої та спортивно-масової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роб</w:t>
            </w:r>
            <w:proofErr w:type="gramStart"/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ти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навчаль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но-виховній сфері</w:t>
            </w: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практичних заходів щодо належного забезпечення фізичного виховання і масового спорту в закладах освіти в обсягах, 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начених нормативами та держав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ними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іальними стандартами  у сфері фізичної культури і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забезпечення спортивним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</w:t>
            </w:r>
            <w:r w:rsidR="00EF7B9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Щорічне збільшення на 1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−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кількості дітей, учнів та студентів, охоплених усіма видами фізкультурно-спортив-ної роботи</w:t>
            </w:r>
          </w:p>
        </w:tc>
      </w:tr>
      <w:tr w:rsidR="00607610" w:rsidRPr="00607610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832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9E3E7C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у навчальних закладах заході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контролю за станом фізич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розвитку та здоров’я вихо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ванців, учнів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5613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9E3E7C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 керівники навчальні заклади району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Поліпшення загального стану здоров’я учнівської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олоді, поступове зменшення кількості учнівської  молоді, віднесених до спеціальних медичних груп не менш 3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 наявної кількості</w:t>
            </w:r>
          </w:p>
        </w:tc>
      </w:tr>
      <w:tr w:rsidR="00607610" w:rsidRPr="00C058E9" w:rsidTr="008E3FAB">
        <w:trPr>
          <w:trHeight w:val="3548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</w:t>
            </w: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194BE2" w:rsidRDefault="00607610" w:rsidP="00194BE2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0C23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проведення системи багатоступеневих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вих, фізкультурно-патріотичних та оздоровчо-виховних комплексних заходів серед учнівської молоді навчальних закладів усіх ступенів та форм власності починаючи з низових ланок („Джура”,„Козацький гарт”, „Шкіряний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м’яч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”, регіональні етапи універсіади,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ортивні змагання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тощо) та збільшення кількості таких заходів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E3E7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9E3E7C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 керівники навчальні заклади району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9C5D2B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Охоплення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вими та патріотично-вихов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ними комплексними заходами широкого загалу учнівської та студентської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сталого проведення таких заходів з метою зац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кавлення молоді у здобутті перемог на відповідних етапах змагань та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шення кількості залученої молоді</w:t>
            </w:r>
          </w:p>
        </w:tc>
      </w:tr>
      <w:tr w:rsidR="00607610" w:rsidRPr="00C058E9" w:rsidTr="008E3FAB">
        <w:trPr>
          <w:trHeight w:val="356"/>
        </w:trPr>
        <w:tc>
          <w:tcPr>
            <w:tcW w:w="602" w:type="dxa"/>
            <w:vMerge w:val="restart"/>
            <w:shd w:val="clear" w:color="auto" w:fill="auto"/>
          </w:tcPr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1.4</w:t>
            </w: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традиційних щорічних юнацьких спортивних ігор, ігор школярів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спорту,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плексних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прикладних спартакіад школярів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інших спортивно-масових заходів серед учнів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ської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молоді, спрямованих на популяризацію спорту, розвитку олімпійського руху в молодіжному середовищі („Хто, ти майбутній олімпієць?”, Олімпійський урок, Олімпійський день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тощо)</w:t>
            </w:r>
            <w:proofErr w:type="gramEnd"/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Щороку</w:t>
            </w: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9C5D2B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навчальні заклади району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функціонування системи пошуку, відбору та подальшого розвитку фізично-спортивних здібностей дітей та молоді, з метою забезпечення формування спортивного 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зерву збірних команд області. Забезпечення щорічного прове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не менш 20 спортивних змагань з охопленням понад 10 тис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ї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учасників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3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290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38292B" w:rsidTr="008E3FAB">
        <w:trPr>
          <w:trHeight w:val="251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1.5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Створення умов для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ідвищення фізичної підготовленості призовної молоді для проходження служби у Збройних силах, інших військових формуваннях України, шляхом 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районних спартакіад, забезпечення участі збірної команди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обласній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спартакіаді серед допризовної молоді, передбачивши її належне забезпечення та екіпі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рування. Проведення спортивних військово-патріотичних зборів і таборі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Щороку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навчальні заклади району спільно з відповідними військоматами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Покращення стану виховної військово-патріотичної роботи. Забезпечення сталого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патріотично-виховних заходів серед призовної та допризовної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чення відбору найбільш фізично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ідготовленої молоді до елітних військових форму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вань Збройних Сил України, Національної Гвардії України тощо. Охоплення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районними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етапами спартакіади не менш 1500 юнаків щороку</w:t>
            </w:r>
          </w:p>
        </w:tc>
      </w:tr>
      <w:tr w:rsidR="00607610" w:rsidRPr="0038292B" w:rsidTr="008E3FAB">
        <w:trPr>
          <w:trHeight w:val="167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84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06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183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687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70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77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38292B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9C5D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1925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Default="00607610" w:rsidP="00BD4F8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Залучення до занять фізичною культурою і спортом на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ільгових умовах дітей-сиріт, дітей-інвалідів, дітей із малозабезпечених і багато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дітних сімей</w:t>
            </w:r>
          </w:p>
          <w:p w:rsidR="00607610" w:rsidRPr="00BD4F8A" w:rsidRDefault="00607610" w:rsidP="004E248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406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фізкультурно-спортивних установ та закладів,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соц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ального захисту у частині забезпечення засобами та надання послуг фізичної культури і спорту зазначених  категорій населення на пільгових умовах. Проведення індивідуальної роботи щодо залучення таких осіб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занять фізичної культури та спортом</w:t>
            </w:r>
          </w:p>
        </w:tc>
      </w:tr>
      <w:tr w:rsidR="00607610" w:rsidRPr="00C058E9" w:rsidTr="008E3FAB">
        <w:trPr>
          <w:trHeight w:val="1442"/>
        </w:trPr>
        <w:tc>
          <w:tcPr>
            <w:tcW w:w="602" w:type="dxa"/>
            <w:shd w:val="clear" w:color="auto" w:fill="auto"/>
          </w:tcPr>
          <w:p w:rsidR="00607610" w:rsidRPr="008D7C2F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1.7.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поетапних заходів щодо забезпеченос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ті загальноосвітніх шкіл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спортивними залами до 45 відсоткі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5E05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навчальних закладів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5E05B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Поступове досягнення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ника протягом терміну дії Програми для створення умов повсякденного проведення заходів рухової активності учнів усіх шкіл області</w:t>
            </w:r>
          </w:p>
        </w:tc>
      </w:tr>
      <w:tr w:rsidR="00607610" w:rsidRPr="00C058E9" w:rsidTr="008E3FAB">
        <w:trPr>
          <w:trHeight w:val="391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Pr="008D7C2F" w:rsidRDefault="00607610" w:rsidP="00051E2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1.8.</w:t>
            </w:r>
          </w:p>
          <w:p w:rsidR="00607610" w:rsidRPr="00D45F0A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607610" w:rsidRPr="00D45F0A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Організація та вдосконалення спів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-праці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дитячо-юнацьких спортивних шкіл, відокремлених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ідрозділів національних федерацій (у першу чергу з ігрових видів спорту) із загальноосвітніми закла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дами стосовно утворення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цих закладах спеціалізованих класів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спорту, відновлення практики роботи спортивних секцій для дітей та молоді на базі навчально-тренувальних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освітніх, професійно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-технічних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вищих навчальних закладів у позанавчальний час та канікулярний період на паритетних засадах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керівники навчальних закладів, районні федерації з видів спорту,  дитячо-юнацькі спортивні школи 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функціо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нування секцій з виді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 участю спортивних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рацій на базі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-освітніх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навчальних закладів у позанавчальний час та каніку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</w:tc>
      </w:tr>
      <w:tr w:rsidR="00607610" w:rsidRPr="00C058E9" w:rsidTr="008E3FAB">
        <w:trPr>
          <w:trHeight w:val="257"/>
        </w:trPr>
        <w:tc>
          <w:tcPr>
            <w:tcW w:w="608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07610" w:rsidRPr="006A76DD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1:</w:t>
            </w:r>
          </w:p>
        </w:tc>
        <w:tc>
          <w:tcPr>
            <w:tcW w:w="3898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385,00</w:t>
            </w:r>
          </w:p>
        </w:tc>
        <w:tc>
          <w:tcPr>
            <w:tcW w:w="32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right w:val="nil"/>
            </w:tcBorders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  <w:bottom w:val="nil"/>
            </w:tcBorders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25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D45F0A" w:rsidRDefault="00607610" w:rsidP="006A76D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105,0</w:t>
            </w:r>
          </w:p>
        </w:tc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607610" w:rsidRPr="006B2169" w:rsidRDefault="00607610" w:rsidP="00C6579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07610" w:rsidRPr="00BF13D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10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125,0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7"/>
        </w:trPr>
        <w:tc>
          <w:tcPr>
            <w:tcW w:w="9983" w:type="dxa"/>
            <w:gridSpan w:val="7"/>
            <w:tcBorders>
              <w:top w:val="nil"/>
            </w:tcBorders>
            <w:shd w:val="clear" w:color="auto" w:fill="auto"/>
          </w:tcPr>
          <w:p w:rsidR="00607610" w:rsidRPr="004875B8" w:rsidRDefault="00607610" w:rsidP="00D45F0A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56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7610" w:rsidRPr="00D45F0A" w:rsidRDefault="00607610" w:rsidP="00D45F0A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279"/>
        </w:trPr>
        <w:tc>
          <w:tcPr>
            <w:tcW w:w="602" w:type="dxa"/>
            <w:vMerge w:val="restart"/>
            <w:shd w:val="clear" w:color="auto" w:fill="auto"/>
          </w:tcPr>
          <w:p w:rsidR="00607610" w:rsidRPr="006E5C8B" w:rsidRDefault="00607610" w:rsidP="00781760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 xml:space="preserve"> 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Масовий спорт за </w:t>
            </w:r>
            <w:proofErr w:type="gramStart"/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іс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цем прожи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вання та у місцях відпо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чинку грома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дян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65793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Розроб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критерії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рейтингу спортивно-оздоровчих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оцінки  ефективності роботи місцевого самоврядування з розвитку фізичної культури та спорту за місцем проживання. Організація та проведення щорічного конкурсу та відзначення кращих органів місцевого самоврядування  з розвитку фізичної культури та спорту 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Віділ освіти, молоді та спорту райдержадміністрація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B86D4C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4439A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Збільшення кількості населення за місцем проживання охопленого заходами фізичної культури та рухової активності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  <w:p w:rsidR="00607610" w:rsidRPr="00C65793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C058E9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0"/>
        </w:trPr>
        <w:tc>
          <w:tcPr>
            <w:tcW w:w="602" w:type="dxa"/>
            <w:vMerge w:val="restart"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2.2.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організаційних заходів щодо забезпечення умов для навчання плаванню дітей та молоді у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ісцях масового відпочинку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лення, в оздоровчих, відпочинкових закладах та спортивних таборах. Проведення тематичних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іальних акцій для дітей „Я пливу!”</w:t>
            </w:r>
          </w:p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з надання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турно-спортивних послуг на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гових умовах, організації відвіду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вання спортивно-видовищних заходів дітям з малозабезпечених сімей,  дітям-сиротам та іншим соціально-незахищеним категоріям населення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607610" w:rsidRPr="004439AD" w:rsidRDefault="00607610" w:rsidP="0078176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Керівники навчальних закладах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B5301F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Зменшення нещасних випадків на відкритих водоймах за участі дітей. Проведення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іальних акцій зазначеної тематики на початку літнього сезону щороку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6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7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78176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заклади фізичної культури і спорту усіх форм власності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бує окре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заходів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захисту зазначених  кате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горій населення у частині забезпечення засобами та надання послуг фізичної культури і спорту  за місцем проживання</w:t>
            </w:r>
          </w:p>
        </w:tc>
      </w:tr>
      <w:tr w:rsidR="00607610" w:rsidRPr="00C058E9" w:rsidTr="008E3FAB">
        <w:trPr>
          <w:trHeight w:val="217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2: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78176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0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84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99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1867B6" w:rsidTr="008E3FAB">
        <w:trPr>
          <w:trHeight w:val="1458"/>
        </w:trPr>
        <w:tc>
          <w:tcPr>
            <w:tcW w:w="602" w:type="dxa"/>
            <w:shd w:val="clear" w:color="auto" w:fill="auto"/>
          </w:tcPr>
          <w:p w:rsidR="00607610" w:rsidRPr="00B842A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3.1</w:t>
            </w:r>
          </w:p>
        </w:tc>
        <w:tc>
          <w:tcPr>
            <w:tcW w:w="1713" w:type="dxa"/>
            <w:vAlign w:val="center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 Проведення фізкультурно- спортивної роботи серед сільського населення</w:t>
            </w:r>
          </w:p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Сприяння створенню, функціону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ванню та розширенню мережі фізкультурно-спортивних клубів, об’єднань громадян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сільських населених пунктах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райдержадміні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страції спільно з районн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ою радою, органами місцевого самоврядування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нші залучені кошти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Збільшення кількості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турно-спортивних клубі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сільській місцевості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2 одиниць на район щороку</w:t>
            </w:r>
          </w:p>
        </w:tc>
      </w:tr>
      <w:tr w:rsidR="00607610" w:rsidRPr="00C058E9" w:rsidTr="008E3FAB">
        <w:trPr>
          <w:trHeight w:val="1299"/>
        </w:trPr>
        <w:tc>
          <w:tcPr>
            <w:tcW w:w="602" w:type="dxa"/>
            <w:shd w:val="clear" w:color="auto" w:fill="auto"/>
          </w:tcPr>
          <w:p w:rsidR="00607610" w:rsidRPr="001867B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3.2</w:t>
            </w:r>
          </w:p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5542F4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Розширення мережі дитячо-юнаць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ких спортивних шкіл (їх відділень, філій)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сільській місцевості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районні дитячо-юнацькі спортивні школи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EA6497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547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Створення умов для занять фізичною культурою та спортом дітей та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ідлітків у сільській місцевості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3.3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щорічних багатоступе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невих сільських спортивних ігор, комплексних спартакіад, фестивалів серед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ізних категорій і вікових груп сільського населення, огляду-конкурсу „Краще спортивне село”</w:t>
            </w:r>
          </w:p>
        </w:tc>
        <w:tc>
          <w:tcPr>
            <w:tcW w:w="90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 молоді та спорту райдержадміністрації, відділ агропромислового комплексу райдержадміністрації, органи місцевого самоврядування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shd w:val="clear" w:color="auto" w:fill="auto"/>
          </w:tcPr>
          <w:p w:rsidR="00607610" w:rsidRPr="00AE50FE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C16AD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Щороку проводити  спартакіади та спортивно-масові заходи </w:t>
            </w:r>
          </w:p>
        </w:tc>
      </w:tr>
      <w:tr w:rsidR="00607610" w:rsidRPr="00C058E9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9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03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</w:tcPr>
          <w:p w:rsidR="00607610" w:rsidRPr="000832F1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3.4</w:t>
            </w:r>
          </w:p>
        </w:tc>
        <w:tc>
          <w:tcPr>
            <w:tcW w:w="1713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системного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моніторингу та контролю щодо забезпечення засо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бами фізичної культури та спорту сільського населення відповідно державних норм та стандартів. Забезпечення збереження, віднов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 та розвитку спортивної інфра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у сільській місцевості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Поліпшення загального стану здоров’я та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ілактика захворюваності сільського населення</w:t>
            </w:r>
          </w:p>
        </w:tc>
      </w:tr>
      <w:tr w:rsidR="00607610" w:rsidRPr="00C058E9" w:rsidTr="008E3FAB">
        <w:trPr>
          <w:trHeight w:val="114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Pr="002E1772" w:rsidRDefault="00607610" w:rsidP="00AA29D7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905DB8" w:rsidRDefault="00607610" w:rsidP="00E001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47"/>
        </w:trPr>
        <w:tc>
          <w:tcPr>
            <w:tcW w:w="602" w:type="dxa"/>
            <w:shd w:val="clear" w:color="auto" w:fill="auto"/>
          </w:tcPr>
          <w:p w:rsidR="00607610" w:rsidRPr="001363E8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1363E8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Pr="000C23A2" w:rsidRDefault="00607610" w:rsidP="000C23A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дитячо-юнацького спорту</w:t>
            </w:r>
          </w:p>
        </w:tc>
        <w:tc>
          <w:tcPr>
            <w:tcW w:w="3770" w:type="dxa"/>
            <w:shd w:val="clear" w:color="auto" w:fill="auto"/>
          </w:tcPr>
          <w:p w:rsidR="00607610" w:rsidRPr="002A5A03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Упровадження інноваційних форм залучення дітей та юнаків до занять спортом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складі дитячо-юнацьких спортивних шкіл, спортивних секцій федерацій з видів спорту шляхом проведення показових виступів, відкритих тренувань, майстер-класів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тощо на базі дошкільних та загальноосвітніх навчальних закладів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гом терміну дії 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рогра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керівники навчальних закладів району,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керівники дитячо-юнацьких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портивних шкіл, обласні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потребує окремого фінансування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шення кількості дітей до занять видами спорта у дитячо-юнацьких спортивних школах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відсотк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від наявної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ількості</w:t>
            </w:r>
          </w:p>
        </w:tc>
      </w:tr>
      <w:tr w:rsidR="00607610" w:rsidRPr="00C058E9" w:rsidTr="008E3FAB">
        <w:trPr>
          <w:trHeight w:val="1527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1008F7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заходів, спрямованих на поетапне збільшення кількості охоплення заняттями в дитячо-юнацьких спортивних школах та спортивних клубах понад 15 відсоткі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дітей і молоді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районна дитячо-юнацька спортивна школа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21" w:type="dxa"/>
            <w:gridSpan w:val="5"/>
            <w:tcBorders>
              <w:right w:val="nil"/>
            </w:tcBorders>
            <w:shd w:val="clear" w:color="auto" w:fill="auto"/>
          </w:tcPr>
          <w:p w:rsidR="00607610" w:rsidRPr="00942692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5"/>
            <w:tcBorders>
              <w:left w:val="nil"/>
            </w:tcBorders>
            <w:shd w:val="clear" w:color="auto" w:fill="auto"/>
          </w:tcPr>
          <w:p w:rsidR="00607610" w:rsidRPr="00942692" w:rsidRDefault="00607610" w:rsidP="001008F7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2E17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досягнення Програмного показника шля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хом проведення інформаційно-пропагандистської роботи серед широкого загалу насе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лення, у тому числі засобами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іальної реклами</w:t>
            </w:r>
          </w:p>
        </w:tc>
      </w:tr>
      <w:tr w:rsidR="00607610" w:rsidRPr="00C058E9" w:rsidTr="008E3FAB">
        <w:trPr>
          <w:trHeight w:val="682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Сприяння відкриттю та подальшій ефективній діяльності дитячо-юнацьких спортивних шкіл, їх відділень або філій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районна дитячо-юнацька спортивна школа, керівники навчальних закладів району, органи місцевого самоврядування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3D727D" w:rsidRDefault="00607610" w:rsidP="001C1D9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волення потреб дітей та молоді у забезпеченні якісного надан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ня послуг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населенних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пунктах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</w:tr>
      <w:tr w:rsidR="00607610" w:rsidRPr="00C058E9" w:rsidTr="008E3FAB">
        <w:trPr>
          <w:trHeight w:val="1238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.4.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забезпечення відділень з виді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дитячо-юнацьких спортивних шкіл від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повідним інвентарем та обладнанням згідно затверджених державних норм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3D727D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з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асновники (власники) ди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тячо-юнацьких спортивних шкіл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3D727D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належного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івня проведення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вальної роботи у дитячо-юнацьких спортивних школах незалежно від підпорядкування</w:t>
            </w:r>
          </w:p>
        </w:tc>
      </w:tr>
      <w:tr w:rsidR="00607610" w:rsidRPr="003D727D" w:rsidTr="008E3FAB">
        <w:trPr>
          <w:trHeight w:val="241"/>
        </w:trPr>
        <w:tc>
          <w:tcPr>
            <w:tcW w:w="602" w:type="dxa"/>
            <w:vMerge w:val="restart"/>
            <w:shd w:val="clear" w:color="auto" w:fill="auto"/>
          </w:tcPr>
          <w:p w:rsidR="00607610" w:rsidRPr="003D727D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4.5.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058E9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проведення на базі спортивно-оздоровчих закладів (інших закладів, що передбачають можливість проведення спортивно-тренувальної роботи) спортивних зборів, таборів, спеціалізованих змін тощо для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видів спорту, вихованців дитячо-юнацьких спортивних шкіл з метою продовження навчально-тренувальної роботи для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ідтримки фізичної кондиції спортсменів у канікулярний час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  <w:p w:rsidR="00607610" w:rsidRPr="002A5A03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2A5A03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засновники (власники) 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итячо-юнацьких спортивних шкіл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спільно з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федераці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3D727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Впровадження  оздоровчо-фіз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культурної діяльності серед дітей і підлітків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числа юних спортсменів, членів збірних команд області шляхом проведення спеціалізованих спортивних змін у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лярний період. Охоплення не менше 100 юних спортсменів щороку</w:t>
            </w:r>
          </w:p>
        </w:tc>
      </w:tr>
      <w:tr w:rsidR="00607610" w:rsidRPr="003D727D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5A005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24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C05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92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1750"/>
        </w:trPr>
        <w:tc>
          <w:tcPr>
            <w:tcW w:w="602" w:type="dxa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Pr="00B133C1" w:rsidRDefault="00D21306" w:rsidP="00917A1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спорту вищих досягнень, резервного спорту та спорту  ветеранів</w:t>
            </w:r>
          </w:p>
        </w:tc>
        <w:tc>
          <w:tcPr>
            <w:tcW w:w="3770" w:type="dxa"/>
            <w:shd w:val="clear" w:color="auto" w:fill="auto"/>
          </w:tcPr>
          <w:p w:rsidR="00D21306" w:rsidRPr="00145031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Створення умов для формування та забезпечення ефективної діяльності спортивних клубів, які входять до складу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 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осередків (відокремлених підрозді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лів) всеукраїнських федерацій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визнаних видів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  органи місцевого самоврядування, районні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145031" w:rsidRDefault="00D21306" w:rsidP="00D97CA8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Щорічне збільшення кількості клубів з видів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Покращення якості селекційної роботи з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ідготовки спортсменів резервного спорту спортивними клубами</w:t>
            </w:r>
          </w:p>
        </w:tc>
      </w:tr>
      <w:tr w:rsidR="00D21306" w:rsidRPr="00C058E9" w:rsidTr="008E3FAB">
        <w:trPr>
          <w:trHeight w:val="201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щорічного проведення урочистих заходів з відзначення грошовими нагородами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райдержадміністрації і районної ради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кращих спортсмені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B34744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B3474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D97C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Щорічне відзначення грошо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вими винагородами кращих спортсмені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</w:tr>
      <w:tr w:rsidR="00D21306" w:rsidRPr="00C058E9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98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0F66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Щорічне проведення спартакіад, традиційних спортивних змагань серед ветеранів спорту,  забезпечення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чемпіонатах, кубках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області,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України серед ветеранів спорту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</w:t>
            </w:r>
          </w:p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21306" w:rsidRPr="007D7F81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C65793" w:rsidRDefault="00D21306" w:rsidP="00A46BF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 районні федерації з видів спорту (ветераний )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A46BF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46B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сталого розв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итку ветеранського спорту.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участі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всеукраїн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ських змаганнях серед ветерані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спорту</w:t>
            </w: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4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nil"/>
            </w:tcBorders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Pr="008D4633" w:rsidRDefault="00D21306" w:rsidP="00B5301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905DB8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1310,0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905DB8" w:rsidRDefault="00D21306" w:rsidP="00905DB8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Методич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но-організаційне забезпечення, спортивно-медичний та правовий супровід галузі</w:t>
            </w: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1E196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постійного контролю та забезпечення неухильного дотри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мання організаторами та іншими суб’єктами, що проводять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турно-спортивну діяльність,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тивні змагання законодавства України щодо норм, умов та порядку проведення спортивних заході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A87A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вимог законодавства щодо організації та проведення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тивних заходів та своєчасного реагування на випадки пору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шень, запобігання виникненню позаштатних ситуацій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 час проведення спортивних зма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гань</w:t>
            </w:r>
          </w:p>
        </w:tc>
      </w:tr>
      <w:tr w:rsidR="00D21306" w:rsidRPr="00C058E9" w:rsidTr="008E3FAB">
        <w:trPr>
          <w:trHeight w:val="1781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контролю щодо вико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нання організаторами спортивних змагань вимог Закону України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„П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 запобігання впливу корупційних правопорушень на результати офіційних спортивних змагань”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в’язкового включення у регла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менти та порядки проведення спортивних змагань положень, визначених Законом України. </w:t>
            </w:r>
          </w:p>
        </w:tc>
      </w:tr>
      <w:tr w:rsidR="00D21306" w:rsidRPr="001B2F3E" w:rsidTr="008E3FAB">
        <w:trPr>
          <w:trHeight w:val="2763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Вжиття заходів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щодо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організації та контролю медичного забезпечення за місцем проведення спортивної, загально-оздоровчої діяльності суб’є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тами господарювання усіх форм власності відповідно до вимог та чинних норм про диспансеризацію спортсменів та осіб, що займаються фізичною культурою та спортом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D21306" w:rsidRPr="00EA58B6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дотримання ви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мог законодавства щодо 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в’язкового медичного супро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воду спортивних змагань, проведення обов’язкової 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культурно-спортивної диспан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серизаці визначеної категорії осіб, з метою своєчасного виявлення протипоказань та стану фізичної кондиції 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сменів</w:t>
            </w:r>
          </w:p>
        </w:tc>
      </w:tr>
      <w:tr w:rsidR="00D21306" w:rsidRPr="001B2F3E" w:rsidTr="008E3FAB">
        <w:trPr>
          <w:trHeight w:val="20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D21306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6.4</w:t>
            </w:r>
          </w:p>
          <w:p w:rsidR="00D21306" w:rsidRPr="007C08E6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E176BF">
            <w:pPr>
              <w:ind w:right="-135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Удосконалення системи спортивно-медичної диспансеризації, супроводу та медичного забезпечення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шляхом організації ефективної взаємодії органів з питань фізичної культури і спорту, закладів спортивної медицини та суб’єктів галузі з виді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спорту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2017 − 2018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районна дитячо-юнацька спортивна школа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Створення ефективного меха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нізму взаємодії сторін, що забезпечують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 у змаганнях вищого рівня та під час проведення навчально-тренувальних зборів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87A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1B2F3E" w:rsidTr="008E3FAB">
        <w:trPr>
          <w:trHeight w:val="176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Матеріально-технічне та ф</w:t>
            </w:r>
            <w:proofErr w:type="gramStart"/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proofErr w:type="gramEnd"/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нансове забез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печення</w:t>
            </w:r>
          </w:p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Pr="009144D8" w:rsidRDefault="00BF13D9" w:rsidP="009144D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2A5A03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27129B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Виготовлення пам’ятних відзнак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„З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а внесок у розвиток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Ужгородщини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Pr="00A42207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3D9" w:rsidRDefault="00BF13D9" w:rsidP="009144D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Забезпечення щорічного відзначення працівників галузі, інших осіб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районного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галузевим нагрудним знаком, як засобу суспільного визнання плідної багаторічної праці та 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значний особистий внесо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 у розвиток фізичної культури Ужгородщини</w:t>
            </w:r>
          </w:p>
        </w:tc>
      </w:tr>
      <w:tr w:rsidR="00BF13D9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9144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ідготовки та участі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ігров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видів спорту  (у тому числі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клубних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спорту) у спортивних змаганнях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вищого рівня, передбачивши їх належне забезпе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спортивною екіпіровкою, ігровою формою та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6F05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6F05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ігрових видів спорту на належному презентаційному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івні у спортивних змаганнях </w:t>
            </w:r>
          </w:p>
        </w:tc>
      </w:tr>
      <w:tr w:rsidR="00BF13D9" w:rsidRPr="00C058E9" w:rsidTr="008E3FAB">
        <w:trPr>
          <w:trHeight w:val="2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51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13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21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090810" w:rsidRDefault="00BF13D9" w:rsidP="0009081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екі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ірування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їх тренерів єдиною спортивною формою, взуттям, інвен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тарем, обладнанням та медика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ментами для підготовки до всеукраїнських змагань, спартакіад, відбіркових до міжнародних змагань, чемпіонатів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різного рівня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295,0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  виді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спорту.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F13D9" w:rsidRPr="00C058E9" w:rsidTr="008E3FAB">
        <w:trPr>
          <w:trHeight w:val="118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52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EF7B9E" w:rsidTr="008E3FAB">
        <w:trPr>
          <w:trHeight w:val="228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8E3FAB" w:rsidRPr="009144D8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7: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8E3FAB" w:rsidRPr="0027129B" w:rsidRDefault="00032F3B" w:rsidP="00032F3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452,0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8E3FAB" w:rsidRPr="00A42207" w:rsidRDefault="008E3FAB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E3FAB" w:rsidRPr="00C058E9" w:rsidTr="008E3FAB">
        <w:trPr>
          <w:trHeight w:val="235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8E3FAB" w:rsidRDefault="008E3FAB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88,0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50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104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201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125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44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135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925"/>
        </w:trPr>
        <w:tc>
          <w:tcPr>
            <w:tcW w:w="60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7C6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8.1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Кадрове забезпечення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гал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узі фізичної культури та спорту</w:t>
            </w: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Pr="00A42207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Здійснення моніторингу кадрового забезпечення галузі фізичної культури і спорту 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з метою формування замовлення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готовк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відповідних фахівців та кадрової зба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лансованості згідно 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потреб та перспек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тивних планів розвитку галузі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A42207" w:rsidRDefault="008E3FAB" w:rsidP="008E3FA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27129B" w:rsidRDefault="008E3FAB" w:rsidP="0027129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E3FAB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E3FAB" w:rsidRPr="00A42207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системи щорічного моніторингу кадрового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печення галузі</w:t>
            </w:r>
          </w:p>
        </w:tc>
      </w:tr>
      <w:tr w:rsidR="008E3FAB" w:rsidRPr="00C058E9" w:rsidTr="008E3FAB">
        <w:trPr>
          <w:trHeight w:val="273"/>
        </w:trPr>
        <w:tc>
          <w:tcPr>
            <w:tcW w:w="602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C6B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BF13D9" w:rsidRDefault="008E3FAB" w:rsidP="008E3FA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8E3FAB" w:rsidRPr="00CB02B9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tcBorders>
              <w:top w:val="nil"/>
            </w:tcBorders>
            <w:shd w:val="clear" w:color="auto" w:fill="auto"/>
          </w:tcPr>
          <w:p w:rsidR="008E3FAB" w:rsidRPr="00960565" w:rsidRDefault="008E3FAB" w:rsidP="008E3FA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3FAB" w:rsidRPr="00C058E9" w:rsidRDefault="008E3FAB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1B1DE2">
        <w:trPr>
          <w:trHeight w:val="77"/>
        </w:trPr>
        <w:tc>
          <w:tcPr>
            <w:tcW w:w="602" w:type="dxa"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3B75E6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8E3FAB" w:rsidRPr="00C058E9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в установленому порядку атестацію вчителів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фізичної культури, викладачів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фізичного виховання та тренерів-викладачів з виді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E3FAB" w:rsidRPr="00C058E9" w:rsidRDefault="008E3FAB" w:rsidP="00DC229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8E3FAB" w:rsidRPr="00C058E9" w:rsidRDefault="008E3FAB" w:rsidP="00BE01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мон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торингу та контролю щодо кваліфікаційного рівня тренер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ського складу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усіх суб’єктів галузі фізичної культури і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спорту згідно компетенції</w:t>
            </w:r>
          </w:p>
        </w:tc>
      </w:tr>
      <w:tr w:rsidR="00BF13D9" w:rsidRPr="00C058E9" w:rsidTr="008E3FAB">
        <w:trPr>
          <w:trHeight w:val="186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8274AE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6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97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81"/>
        </w:trPr>
        <w:tc>
          <w:tcPr>
            <w:tcW w:w="602" w:type="dxa"/>
            <w:vMerge w:val="restart"/>
            <w:shd w:val="clear" w:color="auto" w:fill="auto"/>
          </w:tcPr>
          <w:p w:rsidR="00BF13D9" w:rsidRPr="008E5EBD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13" w:type="dxa"/>
            <w:vMerge w:val="restart"/>
            <w:vAlign w:val="center"/>
          </w:tcPr>
          <w:p w:rsidR="00BF13D9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Розвиток спортивної інфраструк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>тури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C058E9" w:rsidRDefault="00BF13D9" w:rsidP="007601B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Вжиття заходів з удосконалення паспортизації спортивних споруд області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належної реє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трації та обліку спортивних споруд та приведення у відповідність до законодавства статусне призначення земель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них ділянок, на яких вони розташовані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 w:val="restart"/>
            <w:shd w:val="clear" w:color="auto" w:fill="auto"/>
          </w:tcPr>
          <w:p w:rsidR="00BF13D9" w:rsidRPr="008C5706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9.2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:rsidR="00BF13D9" w:rsidRPr="003E5638" w:rsidRDefault="00BF13D9" w:rsidP="003E56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заходів інвентаризації, моніторингу та контролю стану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 участі відповідних комісій, утворених структурними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ідрозділами з питань фізичної культури і спорту райдержадміністрацій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8C5706" w:rsidRDefault="00BF13D9" w:rsidP="008C5706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C57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збере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ження спортивної інфраструк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тури, утримання її об’єктів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належному стані. Забезпечення роботи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районної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комі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ії.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014"/>
        </w:trPr>
        <w:tc>
          <w:tcPr>
            <w:tcW w:w="602" w:type="dxa"/>
            <w:shd w:val="clear" w:color="auto" w:fill="auto"/>
          </w:tcPr>
          <w:p w:rsidR="00BF13D9" w:rsidRPr="00DB3A68" w:rsidRDefault="00BF13D9" w:rsidP="00DB3A6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належного контролю та своєчасного реагування на факти перепрофілювання та використання територій спортивних споруд не за цільовим призначенням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DB3A68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постійного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тролю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щодо забезпечення 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тримання норм законодавства стосовно недопущення неза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конного відчуження та перепрофілювання спортивних споруд на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</w:p>
        </w:tc>
      </w:tr>
      <w:tr w:rsidR="00BF13D9" w:rsidRPr="00C058E9" w:rsidTr="008E3FAB">
        <w:trPr>
          <w:trHeight w:val="550"/>
        </w:trPr>
        <w:tc>
          <w:tcPr>
            <w:tcW w:w="602" w:type="dxa"/>
            <w:vMerge w:val="restart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B5301F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систематичного вне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сення та своєчасного оновлення паспортиз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ованих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до єдиного електронного реєстру спортивних споруд України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B02B9" w:rsidRDefault="00BF13D9" w:rsidP="00B5301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Відображення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ікованих спортивних споруд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Єдиному електронному реєстрі спортивних споруд України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16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05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9.4.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аналізу стану наявних спортивних майданчикі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 місцем проживання населення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місцях масового відпочинку населення з метою розроб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затвердження та реалізації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програм їх подальшого облаштування та утримання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929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DB3A68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належного забезпечення площинними та об’ємними спортивними спо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рудами населення за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ісцем проживання</w:t>
            </w:r>
          </w:p>
        </w:tc>
      </w:tr>
      <w:tr w:rsidR="00BF13D9" w:rsidRPr="00C058E9" w:rsidTr="008E3FAB">
        <w:trPr>
          <w:trHeight w:val="2896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9.5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дієвого механізму контролю щодо проектування та зведення об’єктів соціальної інфра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(спортивно-оздоровчих споруд) при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роектуванні й забудові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сільських населених пунктів (особливо нових квартальних забудов), спорудженні промислових підприємств, навчальних закладів усіх типів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ідповідно до діючого законодавства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норм законодавства у частині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населення засобами фізичної культури і спорту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 час планування та забудови територій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9.6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Будівництво нових майданчиків із штучним покриттям</w:t>
            </w: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органи місцевого смоврядування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Покращення спортивної інфраструктури Ужгородського району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67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36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3F200B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303,0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404,0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505,0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71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.1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134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10.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Інформа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ційно-пропа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гандистське забезпечення</w:t>
            </w:r>
          </w:p>
          <w:p w:rsidR="00BF13D9" w:rsidRPr="00131A85" w:rsidRDefault="00BF13D9" w:rsidP="008274A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131A85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Залучення видатних вітчизняних спортсменів, спортсмені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інвалідів, ветеранів спорту, громадських організацій, роботодавців, державних та громадських діячів та митців до участі у масових фізкультурно-спортивних заходах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іднесення рівня проведення спортивних заходів шляхом залучення видатних осіб краю та України</w:t>
            </w:r>
          </w:p>
        </w:tc>
      </w:tr>
      <w:tr w:rsidR="00BF13D9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10.2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висвітлення визначних спортивних подій з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ізних видів спорту, проблемних питань, пропа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гувати досягнення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турно-спортивного, олімпійського руху та вищих спортивних досягнень закарпатських та українських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сменів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належного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івня інформування населення щодо основних подій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галузі фізичної культури і спорту, пропагування здорового спосо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 життя, створення ефектив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інформаційного простору</w:t>
            </w: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975CE3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7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gramStart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392D" w:rsidRPr="00C058E9" w:rsidRDefault="001F392D" w:rsidP="001F392D">
      <w:pPr>
        <w:rPr>
          <w:rFonts w:ascii="Times New Roman" w:hAnsi="Times New Roman" w:cs="Times New Roman"/>
        </w:rPr>
      </w:pPr>
    </w:p>
    <w:sectPr w:rsidR="001F392D" w:rsidRPr="00C058E9" w:rsidSect="00BF13D9">
      <w:headerReference w:type="even" r:id="rId8"/>
      <w:headerReference w:type="default" r:id="rId9"/>
      <w:pgSz w:w="16838" w:h="11906" w:orient="landscape"/>
      <w:pgMar w:top="1418" w:right="284" w:bottom="244" w:left="51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87" w:rsidRDefault="00D97087">
      <w:r>
        <w:separator/>
      </w:r>
    </w:p>
  </w:endnote>
  <w:endnote w:type="continuationSeparator" w:id="0">
    <w:p w:rsidR="00D97087" w:rsidRDefault="00D9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87" w:rsidRDefault="00D97087">
      <w:r>
        <w:separator/>
      </w:r>
    </w:p>
  </w:footnote>
  <w:footnote w:type="continuationSeparator" w:id="0">
    <w:p w:rsidR="00D97087" w:rsidRDefault="00D9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D9" w:rsidRDefault="002829E9" w:rsidP="001409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13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13D9" w:rsidRDefault="00BF13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D9" w:rsidRPr="00140966" w:rsidRDefault="002829E9" w:rsidP="00140966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 w:cs="Times New Roman"/>
        <w:sz w:val="28"/>
        <w:szCs w:val="28"/>
      </w:rPr>
    </w:pPr>
    <w:r w:rsidRPr="0014096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="00BF13D9" w:rsidRPr="0014096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1B2F3E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BF13D9" w:rsidRPr="00980820" w:rsidRDefault="00BF13D9" w:rsidP="0090537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  <w:lang w:val="uk-UA"/>
      </w:rPr>
    </w:pPr>
  </w:p>
  <w:p w:rsidR="00BF13D9" w:rsidRDefault="00BF13D9" w:rsidP="00140966">
    <w:pPr>
      <w:pStyle w:val="a6"/>
      <w:tabs>
        <w:tab w:val="clear" w:pos="4677"/>
        <w:tab w:val="clear" w:pos="9355"/>
        <w:tab w:val="left" w:pos="56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64CBC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215B57D9"/>
    <w:multiLevelType w:val="hybridMultilevel"/>
    <w:tmpl w:val="E7BCA204"/>
    <w:lvl w:ilvl="0" w:tplc="939668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85749"/>
    <w:multiLevelType w:val="multilevel"/>
    <w:tmpl w:val="BCD491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31258F"/>
    <w:multiLevelType w:val="hybridMultilevel"/>
    <w:tmpl w:val="13421F24"/>
    <w:lvl w:ilvl="0" w:tplc="DDEA055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CFB1860"/>
    <w:multiLevelType w:val="multilevel"/>
    <w:tmpl w:val="AF26F6F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AE57CE3"/>
    <w:multiLevelType w:val="multilevel"/>
    <w:tmpl w:val="C92634A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A65ADE"/>
    <w:multiLevelType w:val="multilevel"/>
    <w:tmpl w:val="A734E3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2239A1"/>
    <w:multiLevelType w:val="multilevel"/>
    <w:tmpl w:val="2F845D3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60D3136"/>
    <w:multiLevelType w:val="multilevel"/>
    <w:tmpl w:val="4C56CF4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06986"/>
    <w:rsid w:val="00006DCE"/>
    <w:rsid w:val="00007B19"/>
    <w:rsid w:val="00014CA2"/>
    <w:rsid w:val="00027648"/>
    <w:rsid w:val="00031CE5"/>
    <w:rsid w:val="000321BA"/>
    <w:rsid w:val="00032F3B"/>
    <w:rsid w:val="00044592"/>
    <w:rsid w:val="0004772F"/>
    <w:rsid w:val="00047C81"/>
    <w:rsid w:val="00051E2F"/>
    <w:rsid w:val="000767A1"/>
    <w:rsid w:val="00077079"/>
    <w:rsid w:val="000832F1"/>
    <w:rsid w:val="00083B7F"/>
    <w:rsid w:val="0008710A"/>
    <w:rsid w:val="000879A4"/>
    <w:rsid w:val="00090810"/>
    <w:rsid w:val="0009271C"/>
    <w:rsid w:val="000B01ED"/>
    <w:rsid w:val="000C23A2"/>
    <w:rsid w:val="000C2B64"/>
    <w:rsid w:val="000D1A4A"/>
    <w:rsid w:val="000D235C"/>
    <w:rsid w:val="000D3426"/>
    <w:rsid w:val="000D6B8C"/>
    <w:rsid w:val="000E57EE"/>
    <w:rsid w:val="000E68FB"/>
    <w:rsid w:val="000F1C46"/>
    <w:rsid w:val="000F6030"/>
    <w:rsid w:val="000F66B8"/>
    <w:rsid w:val="000F75D4"/>
    <w:rsid w:val="001008F7"/>
    <w:rsid w:val="001101CC"/>
    <w:rsid w:val="00116F03"/>
    <w:rsid w:val="00126677"/>
    <w:rsid w:val="001300C8"/>
    <w:rsid w:val="00131A85"/>
    <w:rsid w:val="00132276"/>
    <w:rsid w:val="00134359"/>
    <w:rsid w:val="001349BB"/>
    <w:rsid w:val="001363E8"/>
    <w:rsid w:val="001376D0"/>
    <w:rsid w:val="00140966"/>
    <w:rsid w:val="001415DA"/>
    <w:rsid w:val="00143A60"/>
    <w:rsid w:val="00143B22"/>
    <w:rsid w:val="00144C0E"/>
    <w:rsid w:val="00145031"/>
    <w:rsid w:val="0014646E"/>
    <w:rsid w:val="0015029D"/>
    <w:rsid w:val="00153197"/>
    <w:rsid w:val="001707C3"/>
    <w:rsid w:val="00173AA8"/>
    <w:rsid w:val="00174E18"/>
    <w:rsid w:val="00180D4E"/>
    <w:rsid w:val="00181318"/>
    <w:rsid w:val="0018649B"/>
    <w:rsid w:val="001867B6"/>
    <w:rsid w:val="00191C7C"/>
    <w:rsid w:val="0019495F"/>
    <w:rsid w:val="00194BE2"/>
    <w:rsid w:val="00195746"/>
    <w:rsid w:val="001A0A63"/>
    <w:rsid w:val="001A18CE"/>
    <w:rsid w:val="001A7618"/>
    <w:rsid w:val="001B04D7"/>
    <w:rsid w:val="001B1DE2"/>
    <w:rsid w:val="001B2F3E"/>
    <w:rsid w:val="001C15A7"/>
    <w:rsid w:val="001C1D9E"/>
    <w:rsid w:val="001C2162"/>
    <w:rsid w:val="001D1EA2"/>
    <w:rsid w:val="001D340D"/>
    <w:rsid w:val="001E1966"/>
    <w:rsid w:val="001E30F2"/>
    <w:rsid w:val="001E71BF"/>
    <w:rsid w:val="001F392D"/>
    <w:rsid w:val="0020097B"/>
    <w:rsid w:val="00202BBE"/>
    <w:rsid w:val="0021085D"/>
    <w:rsid w:val="00220EB1"/>
    <w:rsid w:val="002211FA"/>
    <w:rsid w:val="0022199E"/>
    <w:rsid w:val="0022419B"/>
    <w:rsid w:val="0023645C"/>
    <w:rsid w:val="0023736E"/>
    <w:rsid w:val="00241505"/>
    <w:rsid w:val="002447E8"/>
    <w:rsid w:val="00245D0C"/>
    <w:rsid w:val="00252489"/>
    <w:rsid w:val="00254446"/>
    <w:rsid w:val="00257D87"/>
    <w:rsid w:val="002623B7"/>
    <w:rsid w:val="002628BD"/>
    <w:rsid w:val="002652DE"/>
    <w:rsid w:val="002664B0"/>
    <w:rsid w:val="0027129B"/>
    <w:rsid w:val="00272FB4"/>
    <w:rsid w:val="00280C68"/>
    <w:rsid w:val="002812A8"/>
    <w:rsid w:val="002829E9"/>
    <w:rsid w:val="0028364F"/>
    <w:rsid w:val="00286721"/>
    <w:rsid w:val="00294163"/>
    <w:rsid w:val="0029454A"/>
    <w:rsid w:val="00294AE6"/>
    <w:rsid w:val="002A3066"/>
    <w:rsid w:val="002A5A03"/>
    <w:rsid w:val="002A603D"/>
    <w:rsid w:val="002B2CEE"/>
    <w:rsid w:val="002B46F9"/>
    <w:rsid w:val="002C4128"/>
    <w:rsid w:val="002C5D22"/>
    <w:rsid w:val="002C6EF1"/>
    <w:rsid w:val="002D4735"/>
    <w:rsid w:val="002D5C31"/>
    <w:rsid w:val="002D6D1A"/>
    <w:rsid w:val="002E1772"/>
    <w:rsid w:val="002E1913"/>
    <w:rsid w:val="002E35F3"/>
    <w:rsid w:val="002E40BC"/>
    <w:rsid w:val="002E6D01"/>
    <w:rsid w:val="002E6D50"/>
    <w:rsid w:val="002E723C"/>
    <w:rsid w:val="002E7DA8"/>
    <w:rsid w:val="002F2672"/>
    <w:rsid w:val="002F27C3"/>
    <w:rsid w:val="002F7BE7"/>
    <w:rsid w:val="003144B9"/>
    <w:rsid w:val="00316FBB"/>
    <w:rsid w:val="0033098B"/>
    <w:rsid w:val="00336205"/>
    <w:rsid w:val="00337286"/>
    <w:rsid w:val="00337615"/>
    <w:rsid w:val="003424A6"/>
    <w:rsid w:val="00343BCB"/>
    <w:rsid w:val="00361AFE"/>
    <w:rsid w:val="003723C3"/>
    <w:rsid w:val="0037519C"/>
    <w:rsid w:val="003751DD"/>
    <w:rsid w:val="00376887"/>
    <w:rsid w:val="00381109"/>
    <w:rsid w:val="0038292B"/>
    <w:rsid w:val="00382C08"/>
    <w:rsid w:val="00390551"/>
    <w:rsid w:val="00397CEF"/>
    <w:rsid w:val="003A44A3"/>
    <w:rsid w:val="003B2374"/>
    <w:rsid w:val="003B5630"/>
    <w:rsid w:val="003B75E6"/>
    <w:rsid w:val="003C136E"/>
    <w:rsid w:val="003C5546"/>
    <w:rsid w:val="003D1E4F"/>
    <w:rsid w:val="003D2012"/>
    <w:rsid w:val="003D33D6"/>
    <w:rsid w:val="003D727D"/>
    <w:rsid w:val="003D7A12"/>
    <w:rsid w:val="003E2677"/>
    <w:rsid w:val="003E383B"/>
    <w:rsid w:val="003E5638"/>
    <w:rsid w:val="003E75F8"/>
    <w:rsid w:val="003F10AE"/>
    <w:rsid w:val="003F200B"/>
    <w:rsid w:val="004019D3"/>
    <w:rsid w:val="004065C4"/>
    <w:rsid w:val="00420FA1"/>
    <w:rsid w:val="00426AB1"/>
    <w:rsid w:val="004332AB"/>
    <w:rsid w:val="00433935"/>
    <w:rsid w:val="00433BF8"/>
    <w:rsid w:val="00440A98"/>
    <w:rsid w:val="00441386"/>
    <w:rsid w:val="004432E0"/>
    <w:rsid w:val="004439AD"/>
    <w:rsid w:val="00444BFE"/>
    <w:rsid w:val="00451D19"/>
    <w:rsid w:val="00453133"/>
    <w:rsid w:val="00456CD4"/>
    <w:rsid w:val="004575D3"/>
    <w:rsid w:val="00466E08"/>
    <w:rsid w:val="004704F7"/>
    <w:rsid w:val="00471F8D"/>
    <w:rsid w:val="00473548"/>
    <w:rsid w:val="0048069C"/>
    <w:rsid w:val="00481832"/>
    <w:rsid w:val="004875B8"/>
    <w:rsid w:val="00492A81"/>
    <w:rsid w:val="0049490E"/>
    <w:rsid w:val="004B1217"/>
    <w:rsid w:val="004B19CD"/>
    <w:rsid w:val="004B5E31"/>
    <w:rsid w:val="004C0310"/>
    <w:rsid w:val="004C18CE"/>
    <w:rsid w:val="004C3D9A"/>
    <w:rsid w:val="004D1220"/>
    <w:rsid w:val="004D18FE"/>
    <w:rsid w:val="004D223B"/>
    <w:rsid w:val="004D40FB"/>
    <w:rsid w:val="004E2482"/>
    <w:rsid w:val="004F174D"/>
    <w:rsid w:val="004F38E8"/>
    <w:rsid w:val="004F49E4"/>
    <w:rsid w:val="004F690F"/>
    <w:rsid w:val="00501408"/>
    <w:rsid w:val="00513123"/>
    <w:rsid w:val="005177CF"/>
    <w:rsid w:val="00530075"/>
    <w:rsid w:val="00546A62"/>
    <w:rsid w:val="00547270"/>
    <w:rsid w:val="005516D5"/>
    <w:rsid w:val="0055239D"/>
    <w:rsid w:val="005542F4"/>
    <w:rsid w:val="00555C5F"/>
    <w:rsid w:val="00565037"/>
    <w:rsid w:val="0056645F"/>
    <w:rsid w:val="005765AF"/>
    <w:rsid w:val="00581222"/>
    <w:rsid w:val="00583448"/>
    <w:rsid w:val="00594C51"/>
    <w:rsid w:val="00595CB1"/>
    <w:rsid w:val="005A005C"/>
    <w:rsid w:val="005A155D"/>
    <w:rsid w:val="005A4653"/>
    <w:rsid w:val="005B1B46"/>
    <w:rsid w:val="005B755F"/>
    <w:rsid w:val="005C6840"/>
    <w:rsid w:val="005D1EE8"/>
    <w:rsid w:val="005D3353"/>
    <w:rsid w:val="005D5553"/>
    <w:rsid w:val="005D6EE7"/>
    <w:rsid w:val="005E0504"/>
    <w:rsid w:val="005E05B9"/>
    <w:rsid w:val="005E06AB"/>
    <w:rsid w:val="005E15DA"/>
    <w:rsid w:val="005E272C"/>
    <w:rsid w:val="005E3E75"/>
    <w:rsid w:val="005E40CA"/>
    <w:rsid w:val="005E4D03"/>
    <w:rsid w:val="005F1464"/>
    <w:rsid w:val="00607610"/>
    <w:rsid w:val="006148DA"/>
    <w:rsid w:val="00626655"/>
    <w:rsid w:val="00630F40"/>
    <w:rsid w:val="00641961"/>
    <w:rsid w:val="006428F5"/>
    <w:rsid w:val="00643476"/>
    <w:rsid w:val="006554D0"/>
    <w:rsid w:val="00664A1B"/>
    <w:rsid w:val="00676EE2"/>
    <w:rsid w:val="006862EB"/>
    <w:rsid w:val="00686FF4"/>
    <w:rsid w:val="00696CBA"/>
    <w:rsid w:val="00697A4D"/>
    <w:rsid w:val="006A2D79"/>
    <w:rsid w:val="006A6577"/>
    <w:rsid w:val="006A76DD"/>
    <w:rsid w:val="006B2169"/>
    <w:rsid w:val="006B21EB"/>
    <w:rsid w:val="006B3475"/>
    <w:rsid w:val="006B3EBF"/>
    <w:rsid w:val="006E5C8B"/>
    <w:rsid w:val="006E5FB1"/>
    <w:rsid w:val="006E6A5F"/>
    <w:rsid w:val="006F0506"/>
    <w:rsid w:val="006F2538"/>
    <w:rsid w:val="006F609B"/>
    <w:rsid w:val="006F6659"/>
    <w:rsid w:val="00711F07"/>
    <w:rsid w:val="00715422"/>
    <w:rsid w:val="00715F75"/>
    <w:rsid w:val="007164C7"/>
    <w:rsid w:val="00717FB2"/>
    <w:rsid w:val="00726C56"/>
    <w:rsid w:val="00731256"/>
    <w:rsid w:val="007500AC"/>
    <w:rsid w:val="007601BE"/>
    <w:rsid w:val="0076140F"/>
    <w:rsid w:val="00763B14"/>
    <w:rsid w:val="00767AF5"/>
    <w:rsid w:val="00767C20"/>
    <w:rsid w:val="00775D36"/>
    <w:rsid w:val="00781760"/>
    <w:rsid w:val="00782273"/>
    <w:rsid w:val="00782C42"/>
    <w:rsid w:val="00793630"/>
    <w:rsid w:val="007A3D2B"/>
    <w:rsid w:val="007A5895"/>
    <w:rsid w:val="007A5CBF"/>
    <w:rsid w:val="007B0070"/>
    <w:rsid w:val="007C08E6"/>
    <w:rsid w:val="007C4A05"/>
    <w:rsid w:val="007C6B88"/>
    <w:rsid w:val="007D0712"/>
    <w:rsid w:val="007D7F81"/>
    <w:rsid w:val="007F0D95"/>
    <w:rsid w:val="007F2C24"/>
    <w:rsid w:val="007F72D9"/>
    <w:rsid w:val="007F7CE5"/>
    <w:rsid w:val="008054EF"/>
    <w:rsid w:val="00817801"/>
    <w:rsid w:val="00817E6C"/>
    <w:rsid w:val="008208F9"/>
    <w:rsid w:val="008241D7"/>
    <w:rsid w:val="008274AE"/>
    <w:rsid w:val="0083292E"/>
    <w:rsid w:val="00832D93"/>
    <w:rsid w:val="00833E36"/>
    <w:rsid w:val="00843D24"/>
    <w:rsid w:val="00844C19"/>
    <w:rsid w:val="008523D3"/>
    <w:rsid w:val="0088092F"/>
    <w:rsid w:val="00884A9E"/>
    <w:rsid w:val="00884C90"/>
    <w:rsid w:val="00884F73"/>
    <w:rsid w:val="00885395"/>
    <w:rsid w:val="00885D29"/>
    <w:rsid w:val="00886CF0"/>
    <w:rsid w:val="0089140F"/>
    <w:rsid w:val="00893BA3"/>
    <w:rsid w:val="00897C1E"/>
    <w:rsid w:val="008A2713"/>
    <w:rsid w:val="008B106A"/>
    <w:rsid w:val="008B7847"/>
    <w:rsid w:val="008C3403"/>
    <w:rsid w:val="008C50F1"/>
    <w:rsid w:val="008C531F"/>
    <w:rsid w:val="008C5706"/>
    <w:rsid w:val="008C5B10"/>
    <w:rsid w:val="008D4633"/>
    <w:rsid w:val="008D4730"/>
    <w:rsid w:val="008D7C2F"/>
    <w:rsid w:val="008E07DB"/>
    <w:rsid w:val="008E0BE6"/>
    <w:rsid w:val="008E2B06"/>
    <w:rsid w:val="008E3FAB"/>
    <w:rsid w:val="008E5EBD"/>
    <w:rsid w:val="008E6421"/>
    <w:rsid w:val="008F0927"/>
    <w:rsid w:val="008F40EC"/>
    <w:rsid w:val="008F4274"/>
    <w:rsid w:val="00900850"/>
    <w:rsid w:val="00902000"/>
    <w:rsid w:val="00905372"/>
    <w:rsid w:val="00905DB8"/>
    <w:rsid w:val="00913DA4"/>
    <w:rsid w:val="009144D8"/>
    <w:rsid w:val="00917A18"/>
    <w:rsid w:val="009240FD"/>
    <w:rsid w:val="00934519"/>
    <w:rsid w:val="009349DE"/>
    <w:rsid w:val="00937C14"/>
    <w:rsid w:val="00940B7B"/>
    <w:rsid w:val="00942692"/>
    <w:rsid w:val="00953F0D"/>
    <w:rsid w:val="0095613C"/>
    <w:rsid w:val="00956F47"/>
    <w:rsid w:val="009600A3"/>
    <w:rsid w:val="00960565"/>
    <w:rsid w:val="00975CE3"/>
    <w:rsid w:val="00975FEF"/>
    <w:rsid w:val="00980820"/>
    <w:rsid w:val="00985CDC"/>
    <w:rsid w:val="009933C3"/>
    <w:rsid w:val="009A5A93"/>
    <w:rsid w:val="009B2D2C"/>
    <w:rsid w:val="009C34B8"/>
    <w:rsid w:val="009C4A4A"/>
    <w:rsid w:val="009C5145"/>
    <w:rsid w:val="009C5D2B"/>
    <w:rsid w:val="009C68C1"/>
    <w:rsid w:val="009D3B54"/>
    <w:rsid w:val="009E3DD4"/>
    <w:rsid w:val="009E3E7C"/>
    <w:rsid w:val="009E57E0"/>
    <w:rsid w:val="009E582D"/>
    <w:rsid w:val="009E7C22"/>
    <w:rsid w:val="009F209A"/>
    <w:rsid w:val="009F61E5"/>
    <w:rsid w:val="00A04EC3"/>
    <w:rsid w:val="00A16FAC"/>
    <w:rsid w:val="00A204EF"/>
    <w:rsid w:val="00A233D9"/>
    <w:rsid w:val="00A246E7"/>
    <w:rsid w:val="00A24F13"/>
    <w:rsid w:val="00A2796E"/>
    <w:rsid w:val="00A30687"/>
    <w:rsid w:val="00A319A2"/>
    <w:rsid w:val="00A35263"/>
    <w:rsid w:val="00A3585C"/>
    <w:rsid w:val="00A42207"/>
    <w:rsid w:val="00A428B0"/>
    <w:rsid w:val="00A46BF4"/>
    <w:rsid w:val="00A5150E"/>
    <w:rsid w:val="00A542BB"/>
    <w:rsid w:val="00A57292"/>
    <w:rsid w:val="00A67DE8"/>
    <w:rsid w:val="00A71EE9"/>
    <w:rsid w:val="00A8590D"/>
    <w:rsid w:val="00A87A20"/>
    <w:rsid w:val="00A87AB3"/>
    <w:rsid w:val="00A91A74"/>
    <w:rsid w:val="00A923ED"/>
    <w:rsid w:val="00A92564"/>
    <w:rsid w:val="00A95594"/>
    <w:rsid w:val="00AA29D7"/>
    <w:rsid w:val="00AA5D66"/>
    <w:rsid w:val="00AA6266"/>
    <w:rsid w:val="00AC704B"/>
    <w:rsid w:val="00AD5FE5"/>
    <w:rsid w:val="00AE4834"/>
    <w:rsid w:val="00AE50FE"/>
    <w:rsid w:val="00AF05DD"/>
    <w:rsid w:val="00AF5752"/>
    <w:rsid w:val="00B133C1"/>
    <w:rsid w:val="00B14A96"/>
    <w:rsid w:val="00B267AE"/>
    <w:rsid w:val="00B33E9F"/>
    <w:rsid w:val="00B34744"/>
    <w:rsid w:val="00B36EF5"/>
    <w:rsid w:val="00B5301F"/>
    <w:rsid w:val="00B531BE"/>
    <w:rsid w:val="00B53F67"/>
    <w:rsid w:val="00B63280"/>
    <w:rsid w:val="00B72BB6"/>
    <w:rsid w:val="00B72F75"/>
    <w:rsid w:val="00B76198"/>
    <w:rsid w:val="00B76DA5"/>
    <w:rsid w:val="00B77348"/>
    <w:rsid w:val="00B77D72"/>
    <w:rsid w:val="00B81C17"/>
    <w:rsid w:val="00B836F4"/>
    <w:rsid w:val="00B842A6"/>
    <w:rsid w:val="00B86D4C"/>
    <w:rsid w:val="00B91A67"/>
    <w:rsid w:val="00B92945"/>
    <w:rsid w:val="00B939CE"/>
    <w:rsid w:val="00BA0EC2"/>
    <w:rsid w:val="00BB0DCA"/>
    <w:rsid w:val="00BB14CB"/>
    <w:rsid w:val="00BB2BC9"/>
    <w:rsid w:val="00BB3D20"/>
    <w:rsid w:val="00BB4B5E"/>
    <w:rsid w:val="00BC11BE"/>
    <w:rsid w:val="00BC17D4"/>
    <w:rsid w:val="00BC5ADC"/>
    <w:rsid w:val="00BC68AF"/>
    <w:rsid w:val="00BD461F"/>
    <w:rsid w:val="00BD4F8A"/>
    <w:rsid w:val="00BE0123"/>
    <w:rsid w:val="00BE2F5A"/>
    <w:rsid w:val="00BE3D32"/>
    <w:rsid w:val="00BE45D4"/>
    <w:rsid w:val="00BF13D9"/>
    <w:rsid w:val="00BF17E1"/>
    <w:rsid w:val="00BF2723"/>
    <w:rsid w:val="00BF2F64"/>
    <w:rsid w:val="00BF6BD3"/>
    <w:rsid w:val="00BF709F"/>
    <w:rsid w:val="00C00CBE"/>
    <w:rsid w:val="00C016C8"/>
    <w:rsid w:val="00C058E9"/>
    <w:rsid w:val="00C05BD9"/>
    <w:rsid w:val="00C06986"/>
    <w:rsid w:val="00C11F77"/>
    <w:rsid w:val="00C1262D"/>
    <w:rsid w:val="00C14983"/>
    <w:rsid w:val="00C15592"/>
    <w:rsid w:val="00C16ADF"/>
    <w:rsid w:val="00C21E4F"/>
    <w:rsid w:val="00C22611"/>
    <w:rsid w:val="00C22662"/>
    <w:rsid w:val="00C27C77"/>
    <w:rsid w:val="00C324A9"/>
    <w:rsid w:val="00C327E5"/>
    <w:rsid w:val="00C4167D"/>
    <w:rsid w:val="00C51D8E"/>
    <w:rsid w:val="00C529BC"/>
    <w:rsid w:val="00C65793"/>
    <w:rsid w:val="00C823E4"/>
    <w:rsid w:val="00C84C1F"/>
    <w:rsid w:val="00C90D70"/>
    <w:rsid w:val="00C93EC8"/>
    <w:rsid w:val="00C94AAC"/>
    <w:rsid w:val="00CA26F9"/>
    <w:rsid w:val="00CA45FA"/>
    <w:rsid w:val="00CA7DB7"/>
    <w:rsid w:val="00CB02B9"/>
    <w:rsid w:val="00CB4176"/>
    <w:rsid w:val="00CC38A4"/>
    <w:rsid w:val="00CD3087"/>
    <w:rsid w:val="00CE1412"/>
    <w:rsid w:val="00CF1B7E"/>
    <w:rsid w:val="00CF43CE"/>
    <w:rsid w:val="00D047D8"/>
    <w:rsid w:val="00D078EB"/>
    <w:rsid w:val="00D1603A"/>
    <w:rsid w:val="00D1774F"/>
    <w:rsid w:val="00D21306"/>
    <w:rsid w:val="00D215D6"/>
    <w:rsid w:val="00D21B5B"/>
    <w:rsid w:val="00D258D6"/>
    <w:rsid w:val="00D258FE"/>
    <w:rsid w:val="00D37294"/>
    <w:rsid w:val="00D40E9B"/>
    <w:rsid w:val="00D45F0A"/>
    <w:rsid w:val="00D55694"/>
    <w:rsid w:val="00D57A56"/>
    <w:rsid w:val="00D605E9"/>
    <w:rsid w:val="00D61A61"/>
    <w:rsid w:val="00D62FF9"/>
    <w:rsid w:val="00D760CD"/>
    <w:rsid w:val="00D84BB0"/>
    <w:rsid w:val="00D85D46"/>
    <w:rsid w:val="00D948FC"/>
    <w:rsid w:val="00D97087"/>
    <w:rsid w:val="00D97CA8"/>
    <w:rsid w:val="00DB3A68"/>
    <w:rsid w:val="00DB61C2"/>
    <w:rsid w:val="00DC2297"/>
    <w:rsid w:val="00DC4C34"/>
    <w:rsid w:val="00DD0F87"/>
    <w:rsid w:val="00DD2287"/>
    <w:rsid w:val="00DD4FCF"/>
    <w:rsid w:val="00DD6BFE"/>
    <w:rsid w:val="00DE4F5A"/>
    <w:rsid w:val="00E00137"/>
    <w:rsid w:val="00E07D0C"/>
    <w:rsid w:val="00E112D0"/>
    <w:rsid w:val="00E154F9"/>
    <w:rsid w:val="00E15B26"/>
    <w:rsid w:val="00E176BF"/>
    <w:rsid w:val="00E25D84"/>
    <w:rsid w:val="00E37F6A"/>
    <w:rsid w:val="00E43211"/>
    <w:rsid w:val="00E541F5"/>
    <w:rsid w:val="00E568C9"/>
    <w:rsid w:val="00E62533"/>
    <w:rsid w:val="00E664E5"/>
    <w:rsid w:val="00E744B6"/>
    <w:rsid w:val="00E7519F"/>
    <w:rsid w:val="00E80F23"/>
    <w:rsid w:val="00E841EE"/>
    <w:rsid w:val="00E84F3A"/>
    <w:rsid w:val="00E9165C"/>
    <w:rsid w:val="00E95CCD"/>
    <w:rsid w:val="00E9617C"/>
    <w:rsid w:val="00E96D98"/>
    <w:rsid w:val="00E97D65"/>
    <w:rsid w:val="00EA258B"/>
    <w:rsid w:val="00EA5113"/>
    <w:rsid w:val="00EA5145"/>
    <w:rsid w:val="00EA58B6"/>
    <w:rsid w:val="00EA6497"/>
    <w:rsid w:val="00EA7F0A"/>
    <w:rsid w:val="00EB0A7A"/>
    <w:rsid w:val="00EB1E7B"/>
    <w:rsid w:val="00EB47E7"/>
    <w:rsid w:val="00EC1F3F"/>
    <w:rsid w:val="00EC5166"/>
    <w:rsid w:val="00ED5A6D"/>
    <w:rsid w:val="00EE0086"/>
    <w:rsid w:val="00EE6342"/>
    <w:rsid w:val="00EF27A4"/>
    <w:rsid w:val="00EF5C68"/>
    <w:rsid w:val="00EF7B9E"/>
    <w:rsid w:val="00F03CA8"/>
    <w:rsid w:val="00F05E52"/>
    <w:rsid w:val="00F1502B"/>
    <w:rsid w:val="00F17972"/>
    <w:rsid w:val="00F2365A"/>
    <w:rsid w:val="00F244C9"/>
    <w:rsid w:val="00F26465"/>
    <w:rsid w:val="00F4054E"/>
    <w:rsid w:val="00F40684"/>
    <w:rsid w:val="00F40D2B"/>
    <w:rsid w:val="00F42B49"/>
    <w:rsid w:val="00F46CEA"/>
    <w:rsid w:val="00F55117"/>
    <w:rsid w:val="00F57476"/>
    <w:rsid w:val="00F75FC4"/>
    <w:rsid w:val="00F819DE"/>
    <w:rsid w:val="00F91FA7"/>
    <w:rsid w:val="00F92457"/>
    <w:rsid w:val="00F92878"/>
    <w:rsid w:val="00F95A89"/>
    <w:rsid w:val="00F96D16"/>
    <w:rsid w:val="00FB420C"/>
    <w:rsid w:val="00FB5B46"/>
    <w:rsid w:val="00FC4BCE"/>
    <w:rsid w:val="00FC679D"/>
    <w:rsid w:val="00FD17C5"/>
    <w:rsid w:val="00FE0038"/>
    <w:rsid w:val="00FE3AB0"/>
    <w:rsid w:val="00FE68A3"/>
    <w:rsid w:val="00FE797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5E40C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Cs w:val="20"/>
      <w:lang w:val="uk-UA" w:eastAsia="uk-UA"/>
    </w:rPr>
  </w:style>
  <w:style w:type="paragraph" w:styleId="4">
    <w:name w:val="heading 4"/>
    <w:basedOn w:val="a"/>
    <w:next w:val="a"/>
    <w:qFormat/>
    <w:rsid w:val="007A589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A5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5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E40C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2"/>
    <w:basedOn w:val="a"/>
    <w:rsid w:val="005E40C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semiHidden/>
    <w:rsid w:val="00CA7DB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rsid w:val="00EC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241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19B"/>
  </w:style>
  <w:style w:type="paragraph" w:styleId="a9">
    <w:name w:val="footer"/>
    <w:basedOn w:val="a"/>
    <w:link w:val="aa"/>
    <w:rsid w:val="00C90D70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rsid w:val="00D61A6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B33E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">
    <w:name w:val="Strong"/>
    <w:basedOn w:val="a0"/>
    <w:qFormat/>
    <w:rsid w:val="00B33E9F"/>
    <w:rPr>
      <w:b/>
      <w:bCs/>
    </w:rPr>
  </w:style>
  <w:style w:type="character" w:customStyle="1" w:styleId="apple-converted-space">
    <w:name w:val="apple-converted-space"/>
    <w:basedOn w:val="a0"/>
    <w:rsid w:val="00B33E9F"/>
  </w:style>
  <w:style w:type="character" w:styleId="ad">
    <w:name w:val="Hyperlink"/>
    <w:basedOn w:val="a0"/>
    <w:rsid w:val="00B33E9F"/>
    <w:rPr>
      <w:color w:val="0000FF"/>
      <w:u w:val="single"/>
    </w:rPr>
  </w:style>
  <w:style w:type="character" w:customStyle="1" w:styleId="rvts9">
    <w:name w:val="rvts9"/>
    <w:basedOn w:val="a0"/>
    <w:rsid w:val="00D047D8"/>
  </w:style>
  <w:style w:type="character" w:customStyle="1" w:styleId="rvts23">
    <w:name w:val="rvts23"/>
    <w:basedOn w:val="a0"/>
    <w:rsid w:val="00D047D8"/>
  </w:style>
  <w:style w:type="paragraph" w:customStyle="1" w:styleId="rvps6">
    <w:name w:val="rvps6"/>
    <w:basedOn w:val="a"/>
    <w:rsid w:val="00D047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E7519F"/>
    <w:pPr>
      <w:spacing w:after="120"/>
    </w:pPr>
  </w:style>
  <w:style w:type="character" w:customStyle="1" w:styleId="af">
    <w:name w:val="Основной текст Знак"/>
    <w:basedOn w:val="a0"/>
    <w:link w:val="ae"/>
    <w:rsid w:val="00E7519F"/>
    <w:rPr>
      <w:rFonts w:ascii="Arial" w:hAnsi="Arial" w:cs="Arial"/>
      <w:sz w:val="24"/>
      <w:szCs w:val="24"/>
    </w:rPr>
  </w:style>
  <w:style w:type="paragraph" w:styleId="af0">
    <w:name w:val="Body Text First Indent"/>
    <w:basedOn w:val="ae"/>
    <w:link w:val="af1"/>
    <w:rsid w:val="00E7519F"/>
    <w:pPr>
      <w:ind w:firstLine="210"/>
    </w:pPr>
  </w:style>
  <w:style w:type="character" w:customStyle="1" w:styleId="af1">
    <w:name w:val="Красная строка Знак"/>
    <w:basedOn w:val="af"/>
    <w:link w:val="af0"/>
    <w:rsid w:val="00E7519F"/>
  </w:style>
  <w:style w:type="paragraph" w:customStyle="1" w:styleId="110">
    <w:name w:val="Знак Знак Знак Знак Знак Знак1 Знак Знак Знак1 Знак Знак Знак Знак"/>
    <w:basedOn w:val="a"/>
    <w:rsid w:val="00E7519F"/>
    <w:pPr>
      <w:keepNext/>
      <w:tabs>
        <w:tab w:val="left" w:pos="567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lang w:val="uk-UA" w:eastAsia="en-US"/>
    </w:rPr>
  </w:style>
  <w:style w:type="paragraph" w:customStyle="1" w:styleId="rvps7">
    <w:name w:val="rvps7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2">
    <w:name w:val="rvps2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15">
    <w:name w:val="rvts15"/>
    <w:basedOn w:val="a0"/>
    <w:rsid w:val="00E7519F"/>
  </w:style>
  <w:style w:type="paragraph" w:customStyle="1" w:styleId="Default">
    <w:name w:val="Default"/>
    <w:rsid w:val="00E751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E751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F174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A95594"/>
    <w:rPr>
      <w:rFonts w:ascii="Times New Roman" w:hAnsi="Times New Roman" w:cs="Times New Roman"/>
      <w:spacing w:val="10"/>
      <w:sz w:val="20"/>
      <w:szCs w:val="20"/>
    </w:rPr>
  </w:style>
  <w:style w:type="paragraph" w:customStyle="1" w:styleId="af2">
    <w:name w:val="Знак Знак Знак Знак"/>
    <w:basedOn w:val="a"/>
    <w:rsid w:val="001F392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F392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5BE8-9394-497B-B4A4-485CD4C7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1</cp:lastModifiedBy>
  <cp:revision>26</cp:revision>
  <cp:lastPrinted>2016-12-22T10:50:00Z</cp:lastPrinted>
  <dcterms:created xsi:type="dcterms:W3CDTF">2016-12-05T09:33:00Z</dcterms:created>
  <dcterms:modified xsi:type="dcterms:W3CDTF">2016-12-22T10:51:00Z</dcterms:modified>
</cp:coreProperties>
</file>